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FDB3" w14:textId="77777777" w:rsidR="00FE5193" w:rsidRDefault="00000000">
      <w:pPr>
        <w:widowControl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32"/>
          <w:szCs w:val="32"/>
        </w:rPr>
        <w:t xml:space="preserve"> North Michigan Avenue SSA 76</w:t>
      </w:r>
    </w:p>
    <w:p w14:paraId="2BA18682" w14:textId="77777777" w:rsidR="00FE5193" w:rsidRDefault="00FE5193">
      <w:pPr>
        <w:tabs>
          <w:tab w:val="left" w:pos="2970"/>
        </w:tabs>
        <w:jc w:val="center"/>
        <w:rPr>
          <w:rFonts w:ascii="Arial" w:eastAsia="Arial" w:hAnsi="Arial" w:cs="Arial"/>
        </w:rPr>
      </w:pPr>
    </w:p>
    <w:p w14:paraId="6EB1F1D4" w14:textId="632F1DEC" w:rsidR="00FE5193" w:rsidRDefault="00000000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Tuesday, </w:t>
      </w:r>
      <w:r w:rsidR="00C83694">
        <w:rPr>
          <w:rFonts w:ascii="Arial" w:eastAsia="Arial" w:hAnsi="Arial" w:cs="Arial"/>
        </w:rPr>
        <w:t>September</w:t>
      </w:r>
      <w:r>
        <w:rPr>
          <w:rFonts w:ascii="Arial" w:eastAsia="Arial" w:hAnsi="Arial" w:cs="Arial"/>
        </w:rPr>
        <w:t xml:space="preserve"> 2</w:t>
      </w:r>
      <w:r w:rsidR="00C83694"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, 2026, 3 PM</w:t>
      </w:r>
    </w:p>
    <w:p w14:paraId="3B975298" w14:textId="77777777" w:rsidR="00FE5193" w:rsidRDefault="00FE5193">
      <w:pPr>
        <w:tabs>
          <w:tab w:val="left" w:pos="2970"/>
        </w:tabs>
        <w:jc w:val="center"/>
        <w:rPr>
          <w:rFonts w:ascii="Arial" w:eastAsia="Arial" w:hAnsi="Arial" w:cs="Arial"/>
          <w:sz w:val="18"/>
          <w:szCs w:val="18"/>
        </w:rPr>
      </w:pPr>
    </w:p>
    <w:p w14:paraId="37485F5F" w14:textId="77777777" w:rsidR="00FE5193" w:rsidRDefault="00000000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625 North Michigan Avenue,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  <w:vertAlign w:val="superscript"/>
        </w:rPr>
        <w:t>th</w:t>
      </w:r>
      <w:r>
        <w:rPr>
          <w:rFonts w:ascii="Arial" w:eastAsia="Arial" w:hAnsi="Arial" w:cs="Arial"/>
          <w:color w:val="000000"/>
        </w:rPr>
        <w:t xml:space="preserve"> Floor Conference Room</w:t>
      </w:r>
    </w:p>
    <w:p w14:paraId="6E7F844B" w14:textId="77777777" w:rsidR="00FE5193" w:rsidRDefault="00FE5193">
      <w:pPr>
        <w:tabs>
          <w:tab w:val="left" w:pos="2970"/>
        </w:tabs>
        <w:spacing w:line="259" w:lineRule="auto"/>
        <w:jc w:val="center"/>
        <w:rPr>
          <w:rFonts w:ascii="Arial" w:eastAsia="Arial" w:hAnsi="Arial" w:cs="Arial"/>
        </w:rPr>
      </w:pPr>
    </w:p>
    <w:p w14:paraId="2D0327B6" w14:textId="77777777" w:rsidR="00FE5193" w:rsidRDefault="00000000">
      <w:pPr>
        <w:pBdr>
          <w:bottom w:val="single" w:sz="12" w:space="0" w:color="000000"/>
        </w:pBdr>
        <w:tabs>
          <w:tab w:val="left" w:pos="297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36"/>
          <w:szCs w:val="36"/>
        </w:rPr>
        <w:t>Agenda</w:t>
      </w:r>
    </w:p>
    <w:p w14:paraId="6D172B56" w14:textId="77777777" w:rsidR="00FE5193" w:rsidRDefault="00FE519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 w:right="-180"/>
        <w:rPr>
          <w:rFonts w:ascii="Arial" w:eastAsia="Arial" w:hAnsi="Arial" w:cs="Arial"/>
          <w:sz w:val="22"/>
          <w:szCs w:val="22"/>
        </w:rPr>
      </w:pPr>
    </w:p>
    <w:p w14:paraId="2CE66141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Call to Order</w:t>
      </w:r>
    </w:p>
    <w:p w14:paraId="1D2DBA61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Roll Call</w:t>
      </w:r>
    </w:p>
    <w:p w14:paraId="7E53E4D0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Approval of Minutes</w:t>
      </w:r>
    </w:p>
    <w:p w14:paraId="737E0E00" w14:textId="7B2B0066" w:rsidR="00FE5193" w:rsidRDefault="00C83694">
      <w:pPr>
        <w:numPr>
          <w:ilvl w:val="1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August 25, 2026</w:t>
      </w:r>
      <w:r w:rsidR="00000000">
        <w:rPr>
          <w:rFonts w:ascii="Arial" w:eastAsia="Arial" w:hAnsi="Arial" w:cs="Arial"/>
          <w:sz w:val="22"/>
          <w:szCs w:val="22"/>
        </w:rPr>
        <w:t xml:space="preserve"> Commission Meeting Minutes</w:t>
      </w:r>
    </w:p>
    <w:p w14:paraId="1868903C" w14:textId="77777777" w:rsidR="00C83694" w:rsidRDefault="00C83694" w:rsidP="00C8369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 w:rsidRPr="00C83694">
        <w:rPr>
          <w:rFonts w:ascii="Arial" w:eastAsia="Arial" w:hAnsi="Arial" w:cs="Arial"/>
          <w:sz w:val="22"/>
          <w:szCs w:val="22"/>
        </w:rPr>
        <w:t>Financial Report and 2026 Year-End Projection</w:t>
      </w:r>
    </w:p>
    <w:p w14:paraId="3EBF8055" w14:textId="55A020CA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Wayfinding and Signage </w:t>
      </w:r>
      <w:r w:rsidR="00C83694">
        <w:rPr>
          <w:rFonts w:ascii="Arial" w:eastAsia="Arial" w:hAnsi="Arial" w:cs="Arial"/>
          <w:sz w:val="22"/>
          <w:szCs w:val="22"/>
        </w:rPr>
        <w:t>Update</w:t>
      </w:r>
    </w:p>
    <w:p w14:paraId="53AB167E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Remaining 2026 SSA Priorities</w:t>
      </w:r>
    </w:p>
    <w:p w14:paraId="658AC2E7" w14:textId="77777777" w:rsidR="00FE5193" w:rsidRDefault="00000000" w:rsidP="00C8369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Public art and placemaking</w:t>
      </w:r>
    </w:p>
    <w:p w14:paraId="1763FDAC" w14:textId="77777777" w:rsidR="00FE5193" w:rsidRDefault="00000000" w:rsidP="00C8369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District marketing</w:t>
      </w:r>
    </w:p>
    <w:p w14:paraId="72077C95" w14:textId="626F1674" w:rsidR="00FE5193" w:rsidRDefault="00C83694" w:rsidP="00C8369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BID Update</w:t>
      </w:r>
    </w:p>
    <w:p w14:paraId="2A3AAEC7" w14:textId="163C00B6" w:rsidR="00C83694" w:rsidRDefault="00C83694" w:rsidP="00C83694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2026 Year-End Work Plan</w:t>
      </w:r>
    </w:p>
    <w:p w14:paraId="75CCCBBA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Public Comment</w:t>
      </w:r>
    </w:p>
    <w:p w14:paraId="4CB09CC0" w14:textId="77777777" w:rsidR="00FE5193" w:rsidRDefault="00000000">
      <w:pPr>
        <w:numPr>
          <w:ilvl w:val="0"/>
          <w:numId w:val="1"/>
        </w:numPr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Adjournment</w:t>
      </w:r>
    </w:p>
    <w:sectPr w:rsidR="00FE5193">
      <w:headerReference w:type="default" r:id="rId8"/>
      <w:footerReference w:type="default" r:id="rId9"/>
      <w:pgSz w:w="12240" w:h="15840"/>
      <w:pgMar w:top="0" w:right="1260" w:bottom="0" w:left="1260" w:header="1080" w:footer="10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D7B3" w14:textId="77777777" w:rsidR="00F72329" w:rsidRDefault="00F72329">
      <w:r>
        <w:separator/>
      </w:r>
    </w:p>
  </w:endnote>
  <w:endnote w:type="continuationSeparator" w:id="0">
    <w:p w14:paraId="3CAC6347" w14:textId="77777777" w:rsidR="00F72329" w:rsidRDefault="00F7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8CBAE07-9119-4679-893C-7152604E46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5064FD6-5E28-4562-9172-BAB56E3733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4B03D55-F225-4A83-B8D6-FB4AB3B9AC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4D83" w14:textId="77777777" w:rsidR="00FE51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 w:rsidR="003213A7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 w:rsidR="003213A7"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p w14:paraId="29994DD8" w14:textId="77777777" w:rsidR="00FE5193" w:rsidRDefault="00FE51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51C4F" w14:textId="77777777" w:rsidR="00F72329" w:rsidRDefault="00F72329">
      <w:r>
        <w:separator/>
      </w:r>
    </w:p>
  </w:footnote>
  <w:footnote w:type="continuationSeparator" w:id="0">
    <w:p w14:paraId="435A294F" w14:textId="77777777" w:rsidR="00F72329" w:rsidRDefault="00F7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62C6" w14:textId="77777777" w:rsidR="00FE51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547197A" wp14:editId="13A91B4A">
          <wp:extent cx="4986932" cy="1393035"/>
          <wp:effectExtent l="0" t="0" r="0" b="0"/>
          <wp:docPr id="2" name="image1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86932" cy="1393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4C7"/>
    <w:multiLevelType w:val="multilevel"/>
    <w:tmpl w:val="4FB8A8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422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193"/>
    <w:rsid w:val="003213A7"/>
    <w:rsid w:val="009F695E"/>
    <w:rsid w:val="00C83694"/>
    <w:rsid w:val="00F72329"/>
    <w:rsid w:val="00FE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E0E7"/>
  <w15:docId w15:val="{11F431D9-3A46-45A0-BB82-AB71D6CB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oFCJ4axNvDoCAx+doDG+QYJNw==">CgMxLjA4AGolChRzdWdnZXN0Lms1bmNmMnY4YnFzeRINSnVsaWUgQ2FtZXJvbnIhMVhBN01HQlVKSUdDRXRxSnoyUWhmUng2b2ZOOVN4UGJh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Faison</dc:creator>
  <cp:lastModifiedBy>Austin Faison</cp:lastModifiedBy>
  <cp:revision>3</cp:revision>
  <dcterms:created xsi:type="dcterms:W3CDTF">2026-09-18T18:13:00Z</dcterms:created>
  <dcterms:modified xsi:type="dcterms:W3CDTF">2026-09-18T18:18:00Z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0x0101008E27FEB2956B8642ADD03489991FB2B3</vt:lpwstr>
  </property>
  <property fmtid="{D5CDD505-2E9C-101B-9397-08002B2CF9AE}" pid="3" name="MediaServiceImageTags">
    <vt:lpwstr>MediaServiceImageTags</vt:lpwstr>
  </property>
</Properties>
</file>