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91410" w14:textId="77777777" w:rsidR="000D3A12" w:rsidRDefault="00000000">
      <w:pPr>
        <w:widowControl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North Michigan Avenue SSA 76</w:t>
      </w:r>
    </w:p>
    <w:p w14:paraId="30536349" w14:textId="77777777" w:rsidR="000D3A12" w:rsidRDefault="000D3A12">
      <w:pPr>
        <w:tabs>
          <w:tab w:val="left" w:pos="2970"/>
        </w:tabs>
        <w:jc w:val="center"/>
        <w:rPr>
          <w:rFonts w:ascii="Arial" w:eastAsia="Arial" w:hAnsi="Arial" w:cs="Arial"/>
        </w:rPr>
      </w:pPr>
    </w:p>
    <w:p w14:paraId="0A14A736" w14:textId="1564F6FE" w:rsidR="000D3A12" w:rsidRDefault="0099260B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Tuesday</w:t>
      </w:r>
      <w:r w:rsidR="001767AB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May</w:t>
      </w:r>
      <w:r w:rsidR="001767AB">
        <w:rPr>
          <w:rFonts w:ascii="Arial" w:eastAsia="Arial" w:hAnsi="Arial" w:cs="Arial"/>
        </w:rPr>
        <w:t xml:space="preserve"> 2</w:t>
      </w:r>
      <w:r>
        <w:rPr>
          <w:rFonts w:ascii="Arial" w:eastAsia="Arial" w:hAnsi="Arial" w:cs="Arial"/>
        </w:rPr>
        <w:t>6</w:t>
      </w:r>
      <w:r w:rsidR="001767AB">
        <w:rPr>
          <w:rFonts w:ascii="Arial" w:eastAsia="Arial" w:hAnsi="Arial" w:cs="Arial"/>
        </w:rPr>
        <w:t>, 2026, 3 PM</w:t>
      </w:r>
    </w:p>
    <w:p w14:paraId="555F853A" w14:textId="77777777" w:rsidR="000D3A12" w:rsidRDefault="000D3A12">
      <w:pPr>
        <w:tabs>
          <w:tab w:val="left" w:pos="2970"/>
        </w:tabs>
        <w:jc w:val="center"/>
        <w:rPr>
          <w:rFonts w:ascii="Arial" w:eastAsia="Arial" w:hAnsi="Arial" w:cs="Arial"/>
          <w:sz w:val="18"/>
          <w:szCs w:val="18"/>
        </w:rPr>
      </w:pPr>
    </w:p>
    <w:p w14:paraId="4C86EE44" w14:textId="77777777" w:rsidR="000D3A12" w:rsidRDefault="00000000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625 North Michigan Avenue,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  <w:vertAlign w:val="superscript"/>
        </w:rPr>
        <w:t>th</w:t>
      </w:r>
      <w:r>
        <w:rPr>
          <w:rFonts w:ascii="Arial" w:eastAsia="Arial" w:hAnsi="Arial" w:cs="Arial"/>
          <w:color w:val="000000"/>
        </w:rPr>
        <w:t xml:space="preserve"> Floor Conference Room</w:t>
      </w:r>
    </w:p>
    <w:p w14:paraId="6F6F8BA1" w14:textId="77777777" w:rsidR="000D3A12" w:rsidRDefault="000D3A12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</w:rPr>
      </w:pPr>
    </w:p>
    <w:p w14:paraId="254C9308" w14:textId="77777777" w:rsidR="000D3A12" w:rsidRDefault="00000000">
      <w:pPr>
        <w:pBdr>
          <w:bottom w:val="single" w:sz="12" w:space="0" w:color="000000"/>
        </w:pBdr>
        <w:tabs>
          <w:tab w:val="left" w:pos="297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36"/>
          <w:szCs w:val="36"/>
        </w:rPr>
        <w:t>Agenda</w:t>
      </w:r>
    </w:p>
    <w:p w14:paraId="05B150FC" w14:textId="77777777" w:rsidR="000D3A12" w:rsidRDefault="000D3A1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right="-180"/>
        <w:rPr>
          <w:rFonts w:ascii="Arial" w:eastAsia="Arial" w:hAnsi="Arial" w:cs="Arial"/>
          <w:sz w:val="22"/>
          <w:szCs w:val="22"/>
        </w:rPr>
      </w:pPr>
    </w:p>
    <w:p w14:paraId="217BD68A" w14:textId="581F0F75" w:rsidR="0099260B" w:rsidRPr="0099260B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Call to Order and Roll Call</w:t>
      </w:r>
    </w:p>
    <w:p w14:paraId="40441CE7" w14:textId="056CE827" w:rsidR="0099260B" w:rsidRPr="0099260B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Review and Approval of Previous Meeting Minutes</w:t>
      </w:r>
    </w:p>
    <w:p w14:paraId="0E2DC1CD" w14:textId="630A9658" w:rsidR="0099260B" w:rsidRPr="0099260B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Safety and Security Reports</w:t>
      </w:r>
    </w:p>
    <w:p w14:paraId="2D608054" w14:textId="77777777" w:rsidR="0099260B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Administrative and Organizational Updates</w:t>
      </w:r>
    </w:p>
    <w:p w14:paraId="0287B446" w14:textId="7B6D2494" w:rsidR="0099260B" w:rsidRPr="0099260B" w:rsidRDefault="0099260B" w:rsidP="0099260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Introduction of Planning Intern – Sarah Kedas</w:t>
      </w:r>
    </w:p>
    <w:p w14:paraId="382B68A2" w14:textId="3D9C5E97" w:rsidR="0099260B" w:rsidRPr="0099260B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Old Business</w:t>
      </w:r>
    </w:p>
    <w:p w14:paraId="382EC1BA" w14:textId="77777777" w:rsidR="0099260B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New Business</w:t>
      </w:r>
    </w:p>
    <w:p w14:paraId="3064420F" w14:textId="77777777" w:rsidR="0099260B" w:rsidRDefault="0099260B" w:rsidP="0099260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Business Improvement District (BID) Engagement</w:t>
      </w:r>
    </w:p>
    <w:p w14:paraId="03D4FCFB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Ownership outreach and stakeholder discussions</w:t>
      </w:r>
    </w:p>
    <w:p w14:paraId="209FCE34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Assessment modeling and benchmarking</w:t>
      </w:r>
    </w:p>
    <w:p w14:paraId="5FDBE548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Long-term governance and implementation planning</w:t>
      </w:r>
    </w:p>
    <w:p w14:paraId="59528B29" w14:textId="77777777" w:rsidR="0099260B" w:rsidRDefault="0099260B" w:rsidP="0099260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Placemaking and Public Realm</w:t>
      </w:r>
    </w:p>
    <w:p w14:paraId="62F2D535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Summer activation coordination</w:t>
      </w:r>
    </w:p>
    <w:p w14:paraId="6D64F62F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Public art and streetscape presentation</w:t>
      </w:r>
    </w:p>
    <w:p w14:paraId="200622AE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Landscaping and beautification maintenance</w:t>
      </w:r>
    </w:p>
    <w:p w14:paraId="5F004FE8" w14:textId="77777777" w:rsidR="0099260B" w:rsidRDefault="0099260B" w:rsidP="0099260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Marketing and District Positioning</w:t>
      </w:r>
    </w:p>
    <w:p w14:paraId="1588D448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2026 marketing roadmap</w:t>
      </w:r>
    </w:p>
    <w:p w14:paraId="1C8F90B1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lastRenderedPageBreak/>
        <w:t>Measurement and performance expectations</w:t>
      </w:r>
    </w:p>
    <w:p w14:paraId="011D5766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Narrative development and district perception</w:t>
      </w:r>
    </w:p>
    <w:p w14:paraId="7F54032E" w14:textId="77777777" w:rsidR="0099260B" w:rsidRDefault="0099260B" w:rsidP="0099260B">
      <w:pPr>
        <w:numPr>
          <w:ilvl w:val="3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Reinvestment activity</w:t>
      </w:r>
    </w:p>
    <w:p w14:paraId="460C8BD0" w14:textId="77777777" w:rsidR="0099260B" w:rsidRDefault="0099260B" w:rsidP="0099260B">
      <w:pPr>
        <w:numPr>
          <w:ilvl w:val="3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Visitor trends</w:t>
      </w:r>
    </w:p>
    <w:p w14:paraId="42041411" w14:textId="77777777" w:rsidR="0099260B" w:rsidRDefault="0099260B" w:rsidP="0099260B">
      <w:pPr>
        <w:numPr>
          <w:ilvl w:val="3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Hospitality investment</w:t>
      </w:r>
    </w:p>
    <w:p w14:paraId="454E75D8" w14:textId="77777777" w:rsidR="0099260B" w:rsidRDefault="0099260B" w:rsidP="0099260B">
      <w:pPr>
        <w:numPr>
          <w:ilvl w:val="3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Public-private coordination</w:t>
      </w:r>
    </w:p>
    <w:p w14:paraId="2F46ECEA" w14:textId="77777777" w:rsidR="0099260B" w:rsidRDefault="0099260B" w:rsidP="0099260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Wayfinding and District Mapping</w:t>
      </w:r>
    </w:p>
    <w:p w14:paraId="324B668B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Vendor coordination and implementation planning</w:t>
      </w:r>
    </w:p>
    <w:p w14:paraId="11A52169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Alignment with SSA and future BID funding</w:t>
      </w:r>
    </w:p>
    <w:p w14:paraId="36920B43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Deployment priorities and practical applications</w:t>
      </w:r>
    </w:p>
    <w:p w14:paraId="0FC09C2D" w14:textId="77777777" w:rsidR="0099260B" w:rsidRDefault="0099260B" w:rsidP="0099260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Long-Term District Strategy Discussion</w:t>
      </w:r>
      <w:r>
        <w:rPr>
          <w:rFonts w:ascii="Arial" w:eastAsia="Arial" w:hAnsi="Arial" w:cs="Arial"/>
          <w:sz w:val="22"/>
          <w:szCs w:val="22"/>
        </w:rPr>
        <w:t xml:space="preserve"> (Grant Funding Opportunities)</w:t>
      </w:r>
    </w:p>
    <w:p w14:paraId="260EC637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Economic development positioning</w:t>
      </w:r>
    </w:p>
    <w:p w14:paraId="508DC4EE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District competitiveness and tenant attraction</w:t>
      </w:r>
    </w:p>
    <w:p w14:paraId="30FCFF6E" w14:textId="77777777" w:rsidR="0099260B" w:rsidRDefault="0099260B" w:rsidP="0099260B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Public realm investment prioritization</w:t>
      </w:r>
    </w:p>
    <w:p w14:paraId="25D0D51C" w14:textId="5916EE99" w:rsidR="0099260B" w:rsidRPr="0099260B" w:rsidRDefault="0099260B" w:rsidP="0099260B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Lessons and insights from IDA regional conference</w:t>
      </w:r>
    </w:p>
    <w:p w14:paraId="70E5D448" w14:textId="69CEC4EF" w:rsidR="0099260B" w:rsidRPr="0099260B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 w:rsidRPr="0099260B">
        <w:rPr>
          <w:rFonts w:ascii="Arial" w:eastAsia="Arial" w:hAnsi="Arial" w:cs="Arial"/>
          <w:sz w:val="22"/>
          <w:szCs w:val="22"/>
        </w:rPr>
        <w:t>Public Comment</w:t>
      </w:r>
    </w:p>
    <w:p w14:paraId="6D671B7A" w14:textId="3C0DD507" w:rsidR="000D3A12" w:rsidRDefault="0099260B" w:rsidP="0099260B">
      <w:pPr>
        <w:numPr>
          <w:ilvl w:val="0"/>
          <w:numId w:val="1"/>
        </w:numPr>
        <w:spacing w:line="480" w:lineRule="auto"/>
        <w:rPr>
          <w:rFonts w:ascii="Arial" w:eastAsia="Arial" w:hAnsi="Arial" w:cs="Arial"/>
        </w:rPr>
      </w:pPr>
      <w:r w:rsidRPr="0099260B">
        <w:rPr>
          <w:rFonts w:ascii="Arial" w:eastAsia="Arial" w:hAnsi="Arial" w:cs="Arial"/>
          <w:sz w:val="22"/>
          <w:szCs w:val="22"/>
        </w:rPr>
        <w:t>Adjourn</w:t>
      </w:r>
    </w:p>
    <w:sectPr w:rsidR="000D3A12">
      <w:headerReference w:type="default" r:id="rId9"/>
      <w:footerReference w:type="default" r:id="rId10"/>
      <w:pgSz w:w="12240" w:h="15840"/>
      <w:pgMar w:top="0" w:right="1260" w:bottom="0" w:left="1260" w:header="108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D4C9B" w14:textId="77777777" w:rsidR="00656B74" w:rsidRDefault="00656B74">
      <w:r>
        <w:separator/>
      </w:r>
    </w:p>
  </w:endnote>
  <w:endnote w:type="continuationSeparator" w:id="0">
    <w:p w14:paraId="068241D2" w14:textId="77777777" w:rsidR="00656B74" w:rsidRDefault="00656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DEDCB9FC-E9EB-4401-B13C-556984969C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303CF1-A553-4829-8800-2239153456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B2217E9-02EC-4065-A51B-873992AA96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7899C65-4A6E-47A3-98C8-60325EDD1D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CE5D8EA-9E14-4355-B2DF-30F1ED7CE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F383" w14:textId="77777777" w:rsidR="000D3A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EF3726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EF3726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</w:p>
  <w:p w14:paraId="705DD1DD" w14:textId="77777777" w:rsidR="000D3A12" w:rsidRDefault="000D3A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73123" w14:textId="77777777" w:rsidR="00656B74" w:rsidRDefault="00656B74">
      <w:r>
        <w:separator/>
      </w:r>
    </w:p>
  </w:footnote>
  <w:footnote w:type="continuationSeparator" w:id="0">
    <w:p w14:paraId="2DABDB55" w14:textId="77777777" w:rsidR="00656B74" w:rsidRDefault="00656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242C7" w14:textId="77777777" w:rsidR="000D3A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7FA8184" wp14:editId="40479A84">
          <wp:extent cx="4986932" cy="1393035"/>
          <wp:effectExtent l="0" t="0" r="0" b="0"/>
          <wp:docPr id="26" name="image1.jp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6932" cy="1393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1093F"/>
    <w:multiLevelType w:val="multilevel"/>
    <w:tmpl w:val="C47C6D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A41022"/>
    <w:multiLevelType w:val="multilevel"/>
    <w:tmpl w:val="460836D4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06193598">
    <w:abstractNumId w:val="0"/>
  </w:num>
  <w:num w:numId="2" w16cid:durableId="1671980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12"/>
    <w:rsid w:val="000D3A12"/>
    <w:rsid w:val="001767AB"/>
    <w:rsid w:val="0034360A"/>
    <w:rsid w:val="003C3F76"/>
    <w:rsid w:val="003D73AF"/>
    <w:rsid w:val="00656B74"/>
    <w:rsid w:val="00693B08"/>
    <w:rsid w:val="00794718"/>
    <w:rsid w:val="00810697"/>
    <w:rsid w:val="0099260B"/>
    <w:rsid w:val="00AD3DB4"/>
    <w:rsid w:val="00BF1C91"/>
    <w:rsid w:val="00DE4E0B"/>
    <w:rsid w:val="00EF3726"/>
    <w:rsid w:val="00FA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04CF"/>
  <w15:docId w15:val="{4AC1D2B4-A4C0-475C-A82D-B66F6624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2"/>
      </w:numPr>
      <w:outlineLvl w:val="0"/>
    </w:pPr>
  </w:style>
  <w:style w:type="character" w:customStyle="1" w:styleId="Heading">
    <w:name w:val="Heading"/>
    <w:rsid w:val="003454BF"/>
    <w:rPr>
      <w:rFonts w:ascii="Shruti" w:hAnsi="Shruti" w:cs="Shrut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A35353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2D69B8"/>
    <w:pPr>
      <w:widowControl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2D69B8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813E11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2F7C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F7CA4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EF0C00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52650E"/>
    <w:pPr>
      <w:widowControl/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1830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0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830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068"/>
    <w:rPr>
      <w:sz w:val="24"/>
      <w:szCs w:val="24"/>
    </w:rPr>
  </w:style>
  <w:style w:type="paragraph" w:customStyle="1" w:styleId="xmsolistparagraph">
    <w:name w:val="x_msolistparagraph"/>
    <w:basedOn w:val="Normal"/>
    <w:rsid w:val="00C65CB0"/>
    <w:pPr>
      <w:widowControl/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BNM896UwXLXE4/F8lpozgAg8kw==">CgMxLjA4AHIhMXo0aElqTkU3SzNJUG1sVkppRE5hMDg2MWZjcXNROUwx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402472-8A79-433E-93E7-EEC8E75A5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166</Words>
  <Characters>1161</Characters>
  <Application>Microsoft Office Word</Application>
  <DocSecurity>0</DocSecurity>
  <Lines>24</Lines>
  <Paragraphs>13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KBares</dc:creator>
  <cp:lastModifiedBy>Austin Faison</cp:lastModifiedBy>
  <cp:revision>3</cp:revision>
  <dcterms:created xsi:type="dcterms:W3CDTF">2026-05-26T14:29:00Z</dcterms:created>
  <dcterms:modified xsi:type="dcterms:W3CDTF">2026-05-26T14:38:00Z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0x0101008E27FEB2956B8642ADD03489991FB2B3</vt:lpwstr>
  </property>
  <property fmtid="{D5CDD505-2E9C-101B-9397-08002B2CF9AE}" pid="3" name="MediaServiceImageTags">
    <vt:lpwstr>MediaServiceImageTags</vt:lpwstr>
  </property>
</Properties>
</file>