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6B985" w14:textId="77777777" w:rsidR="00563415" w:rsidRDefault="00000000">
      <w:pPr>
        <w:widowControl/>
        <w:jc w:val="center"/>
        <w:rPr>
          <w:rFonts w:ascii="Arial" w:eastAsia="Arial" w:hAnsi="Arial" w:cs="Arial"/>
          <w:color w:val="000000"/>
          <w:sz w:val="20"/>
          <w:szCs w:val="20"/>
        </w:rPr>
      </w:pPr>
      <w:sdt>
        <w:sdtPr>
          <w:tag w:val="goog_rdk_1"/>
          <w:id w:val="-1555090845"/>
        </w:sdtPr>
        <w:sdtContent>
          <w:sdt>
            <w:sdtPr>
              <w:tag w:val="goog_rdk_2"/>
              <w:id w:val="290658840"/>
            </w:sdtPr>
            <w:sdtContent>
              <w:r w:rsidRPr="0086421C">
                <w:rPr>
                  <w:rFonts w:ascii="Arial" w:eastAsia="Arial" w:hAnsi="Arial" w:cs="Arial"/>
                  <w:sz w:val="32"/>
                  <w:szCs w:val="32"/>
                </w:rPr>
                <w:t xml:space="preserve"> </w:t>
              </w:r>
            </w:sdtContent>
          </w:sdt>
        </w:sdtContent>
      </w:sdt>
      <w:r>
        <w:rPr>
          <w:rFonts w:ascii="Arial" w:eastAsia="Arial" w:hAnsi="Arial" w:cs="Arial"/>
          <w:sz w:val="32"/>
          <w:szCs w:val="32"/>
        </w:rPr>
        <w:t>North Michigan Avenue SSA 76</w:t>
      </w:r>
    </w:p>
    <w:p w14:paraId="6B47F7E8" w14:textId="77777777" w:rsidR="00563415" w:rsidRDefault="00563415">
      <w:pPr>
        <w:tabs>
          <w:tab w:val="left" w:pos="2970"/>
        </w:tabs>
        <w:jc w:val="center"/>
        <w:rPr>
          <w:rFonts w:ascii="Arial" w:eastAsia="Arial" w:hAnsi="Arial" w:cs="Arial"/>
        </w:rPr>
      </w:pPr>
    </w:p>
    <w:p w14:paraId="42FE8242" w14:textId="007F4376" w:rsidR="00563415" w:rsidRDefault="00000000">
      <w:pPr>
        <w:tabs>
          <w:tab w:val="left" w:pos="2970"/>
        </w:tabs>
        <w:spacing w:line="259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Tuesday, </w:t>
      </w:r>
      <w:r w:rsidR="00510684">
        <w:rPr>
          <w:rFonts w:ascii="Arial" w:eastAsia="Arial" w:hAnsi="Arial" w:cs="Arial"/>
        </w:rPr>
        <w:t>August 25</w:t>
      </w:r>
      <w:r>
        <w:rPr>
          <w:rFonts w:ascii="Arial" w:eastAsia="Arial" w:hAnsi="Arial" w:cs="Arial"/>
        </w:rPr>
        <w:t>, 2026, 3 PM</w:t>
      </w:r>
    </w:p>
    <w:p w14:paraId="38D7E4EF" w14:textId="77777777" w:rsidR="00563415" w:rsidRDefault="00563415">
      <w:pPr>
        <w:tabs>
          <w:tab w:val="left" w:pos="2970"/>
        </w:tabs>
        <w:jc w:val="center"/>
        <w:rPr>
          <w:rFonts w:ascii="Arial" w:eastAsia="Arial" w:hAnsi="Arial" w:cs="Arial"/>
          <w:sz w:val="18"/>
          <w:szCs w:val="18"/>
        </w:rPr>
      </w:pPr>
    </w:p>
    <w:p w14:paraId="4D767F30" w14:textId="77777777" w:rsidR="00563415" w:rsidRDefault="00000000">
      <w:pPr>
        <w:tabs>
          <w:tab w:val="left" w:pos="2970"/>
        </w:tabs>
        <w:spacing w:line="259" w:lineRule="auto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625 North Michigan Avenue, </w:t>
      </w:r>
      <w:r>
        <w:rPr>
          <w:rFonts w:ascii="Arial" w:eastAsia="Arial" w:hAnsi="Arial" w:cs="Arial"/>
        </w:rPr>
        <w:t>6</w:t>
      </w:r>
      <w:r>
        <w:rPr>
          <w:rFonts w:ascii="Arial" w:eastAsia="Arial" w:hAnsi="Arial" w:cs="Arial"/>
          <w:color w:val="000000"/>
          <w:vertAlign w:val="superscript"/>
        </w:rPr>
        <w:t>th</w:t>
      </w:r>
      <w:r>
        <w:rPr>
          <w:rFonts w:ascii="Arial" w:eastAsia="Arial" w:hAnsi="Arial" w:cs="Arial"/>
          <w:color w:val="000000"/>
        </w:rPr>
        <w:t xml:space="preserve"> Floor Conference Room</w:t>
      </w:r>
    </w:p>
    <w:p w14:paraId="55FA3086" w14:textId="77777777" w:rsidR="00563415" w:rsidRDefault="00563415">
      <w:pPr>
        <w:tabs>
          <w:tab w:val="left" w:pos="2970"/>
        </w:tabs>
        <w:spacing w:line="259" w:lineRule="auto"/>
        <w:jc w:val="center"/>
        <w:rPr>
          <w:rFonts w:ascii="Arial" w:eastAsia="Arial" w:hAnsi="Arial" w:cs="Arial"/>
        </w:rPr>
      </w:pPr>
    </w:p>
    <w:p w14:paraId="7A246795" w14:textId="77777777" w:rsidR="00563415" w:rsidRDefault="00000000">
      <w:pPr>
        <w:pBdr>
          <w:bottom w:val="single" w:sz="12" w:space="0" w:color="000000"/>
        </w:pBdr>
        <w:tabs>
          <w:tab w:val="left" w:pos="2970"/>
        </w:tabs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z w:val="36"/>
          <w:szCs w:val="36"/>
        </w:rPr>
        <w:t>Agenda</w:t>
      </w:r>
    </w:p>
    <w:p w14:paraId="61A6B657" w14:textId="77777777" w:rsidR="00563415" w:rsidRDefault="00563415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1440" w:right="-180"/>
        <w:rPr>
          <w:rFonts w:ascii="Arial" w:eastAsia="Arial" w:hAnsi="Arial" w:cs="Arial"/>
          <w:sz w:val="22"/>
          <w:szCs w:val="22"/>
        </w:rPr>
      </w:pPr>
    </w:p>
    <w:p w14:paraId="53AE0125" w14:textId="77777777" w:rsidR="00563415" w:rsidRDefault="00000000">
      <w:pPr>
        <w:numPr>
          <w:ilvl w:val="0"/>
          <w:numId w:val="1"/>
        </w:numPr>
        <w:spacing w:line="48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Call to Order</w:t>
      </w:r>
    </w:p>
    <w:p w14:paraId="556EC49A" w14:textId="77777777" w:rsidR="00563415" w:rsidRDefault="00000000">
      <w:pPr>
        <w:numPr>
          <w:ilvl w:val="0"/>
          <w:numId w:val="1"/>
        </w:numPr>
        <w:spacing w:line="48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Roll Call</w:t>
      </w:r>
    </w:p>
    <w:p w14:paraId="157931D2" w14:textId="77777777" w:rsidR="00563415" w:rsidRDefault="00000000">
      <w:pPr>
        <w:numPr>
          <w:ilvl w:val="0"/>
          <w:numId w:val="1"/>
        </w:numPr>
        <w:spacing w:line="48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Approval of Minutes</w:t>
      </w:r>
    </w:p>
    <w:p w14:paraId="65791204" w14:textId="15B30F90" w:rsidR="00563415" w:rsidRDefault="00510684">
      <w:pPr>
        <w:numPr>
          <w:ilvl w:val="1"/>
          <w:numId w:val="1"/>
        </w:numPr>
        <w:spacing w:line="48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July 21</w:t>
      </w:r>
      <w:r w:rsidR="0086421C">
        <w:rPr>
          <w:rFonts w:ascii="Arial" w:eastAsia="Arial" w:hAnsi="Arial" w:cs="Arial"/>
          <w:sz w:val="22"/>
          <w:szCs w:val="22"/>
        </w:rPr>
        <w:t>, 2026 Commission Meeting Minutes</w:t>
      </w:r>
    </w:p>
    <w:p w14:paraId="296D19B6" w14:textId="765CFEDB" w:rsidR="00563415" w:rsidRDefault="00510684" w:rsidP="00510684">
      <w:pPr>
        <w:numPr>
          <w:ilvl w:val="0"/>
          <w:numId w:val="1"/>
        </w:numPr>
        <w:spacing w:line="480" w:lineRule="auto"/>
        <w:rPr>
          <w:rFonts w:ascii="Arial" w:eastAsia="Arial" w:hAnsi="Arial" w:cs="Arial"/>
          <w:sz w:val="22"/>
          <w:szCs w:val="22"/>
        </w:rPr>
      </w:pPr>
      <w:r w:rsidRPr="00510684">
        <w:rPr>
          <w:rFonts w:ascii="Arial" w:eastAsia="Arial" w:hAnsi="Arial" w:cs="Arial"/>
          <w:sz w:val="22"/>
          <w:szCs w:val="22"/>
        </w:rPr>
        <w:t>SSA Financial Update and 2026 Budget Rebalancing</w:t>
      </w:r>
      <w:r w:rsidRPr="00510684">
        <w:rPr>
          <w:rFonts w:ascii="Arial" w:eastAsia="Arial" w:hAnsi="Arial" w:cs="Arial"/>
          <w:sz w:val="22"/>
          <w:szCs w:val="22"/>
        </w:rPr>
        <w:t xml:space="preserve"> </w:t>
      </w:r>
      <w:r w:rsidR="0086421C">
        <w:rPr>
          <w:rFonts w:ascii="Arial" w:eastAsia="Arial" w:hAnsi="Arial" w:cs="Arial"/>
          <w:sz w:val="22"/>
          <w:szCs w:val="22"/>
        </w:rPr>
        <w:t>Discussion of 2026 Budget and Financial Forecast</w:t>
      </w:r>
    </w:p>
    <w:p w14:paraId="7D78FEAD" w14:textId="7F5AD652" w:rsidR="00510684" w:rsidRDefault="00510684" w:rsidP="00510684">
      <w:pPr>
        <w:numPr>
          <w:ilvl w:val="1"/>
          <w:numId w:val="1"/>
        </w:numPr>
        <w:spacing w:line="480" w:lineRule="auto"/>
        <w:rPr>
          <w:rFonts w:ascii="Arial" w:eastAsia="Arial" w:hAnsi="Arial" w:cs="Arial"/>
          <w:sz w:val="22"/>
          <w:szCs w:val="22"/>
        </w:rPr>
      </w:pPr>
      <w:r w:rsidRPr="00510684">
        <w:rPr>
          <w:rFonts w:ascii="Arial" w:eastAsia="Arial" w:hAnsi="Arial" w:cs="Arial"/>
          <w:sz w:val="22"/>
          <w:szCs w:val="22"/>
        </w:rPr>
        <w:t>Staff Update</w:t>
      </w:r>
    </w:p>
    <w:p w14:paraId="6E79B692" w14:textId="0A4CB4AC" w:rsidR="00510684" w:rsidRDefault="00510684" w:rsidP="00510684">
      <w:pPr>
        <w:numPr>
          <w:ilvl w:val="1"/>
          <w:numId w:val="1"/>
        </w:numPr>
        <w:spacing w:line="480" w:lineRule="auto"/>
        <w:rPr>
          <w:rFonts w:ascii="Arial" w:eastAsia="Arial" w:hAnsi="Arial" w:cs="Arial"/>
          <w:sz w:val="22"/>
          <w:szCs w:val="22"/>
        </w:rPr>
      </w:pPr>
      <w:r w:rsidRPr="00510684">
        <w:rPr>
          <w:rFonts w:ascii="Arial" w:eastAsia="Arial" w:hAnsi="Arial" w:cs="Arial"/>
          <w:sz w:val="22"/>
          <w:szCs w:val="22"/>
        </w:rPr>
        <w:t>Budget Rebalancing Discussion</w:t>
      </w:r>
    </w:p>
    <w:p w14:paraId="2FBAE980" w14:textId="576E6E8B" w:rsidR="00510684" w:rsidRDefault="00510684" w:rsidP="00510684">
      <w:pPr>
        <w:numPr>
          <w:ilvl w:val="1"/>
          <w:numId w:val="1"/>
        </w:numPr>
        <w:spacing w:line="480" w:lineRule="auto"/>
        <w:rPr>
          <w:rFonts w:ascii="Arial" w:eastAsia="Arial" w:hAnsi="Arial" w:cs="Arial"/>
          <w:sz w:val="22"/>
          <w:szCs w:val="22"/>
        </w:rPr>
      </w:pPr>
      <w:r w:rsidRPr="00510684">
        <w:rPr>
          <w:rFonts w:ascii="Arial" w:eastAsia="Arial" w:hAnsi="Arial" w:cs="Arial"/>
          <w:sz w:val="22"/>
          <w:szCs w:val="22"/>
        </w:rPr>
        <w:t>Commission Action</w:t>
      </w:r>
    </w:p>
    <w:p w14:paraId="785CCC41" w14:textId="475754FF" w:rsidR="00510684" w:rsidRPr="00510684" w:rsidRDefault="00510684" w:rsidP="00510684">
      <w:pPr>
        <w:numPr>
          <w:ilvl w:val="2"/>
          <w:numId w:val="1"/>
        </w:numPr>
        <w:spacing w:line="480" w:lineRule="auto"/>
        <w:rPr>
          <w:rFonts w:ascii="Arial" w:eastAsia="Arial" w:hAnsi="Arial" w:cs="Arial"/>
          <w:sz w:val="22"/>
          <w:szCs w:val="22"/>
        </w:rPr>
      </w:pPr>
      <w:r w:rsidRPr="00510684">
        <w:rPr>
          <w:rFonts w:ascii="Arial" w:eastAsia="Arial" w:hAnsi="Arial" w:cs="Arial"/>
          <w:sz w:val="22"/>
          <w:szCs w:val="22"/>
        </w:rPr>
        <w:t>Consider approval of transfers between existing 2026 SSA budget lines to:</w:t>
      </w:r>
    </w:p>
    <w:p w14:paraId="1B14C43D" w14:textId="77777777" w:rsidR="00510684" w:rsidRPr="00510684" w:rsidRDefault="00510684" w:rsidP="00510684">
      <w:pPr>
        <w:numPr>
          <w:ilvl w:val="3"/>
          <w:numId w:val="1"/>
        </w:numPr>
        <w:spacing w:line="480" w:lineRule="auto"/>
        <w:rPr>
          <w:rFonts w:ascii="Arial" w:eastAsia="Arial" w:hAnsi="Arial" w:cs="Arial"/>
          <w:sz w:val="22"/>
          <w:szCs w:val="22"/>
        </w:rPr>
      </w:pPr>
      <w:r w:rsidRPr="00510684">
        <w:rPr>
          <w:rFonts w:ascii="Arial" w:eastAsia="Arial" w:hAnsi="Arial" w:cs="Arial"/>
          <w:sz w:val="22"/>
          <w:szCs w:val="22"/>
        </w:rPr>
        <w:t>Account for the $15,221 levy reduction</w:t>
      </w:r>
    </w:p>
    <w:p w14:paraId="06B91DEC" w14:textId="77777777" w:rsidR="00510684" w:rsidRPr="00510684" w:rsidRDefault="00510684" w:rsidP="00510684">
      <w:pPr>
        <w:numPr>
          <w:ilvl w:val="3"/>
          <w:numId w:val="1"/>
        </w:numPr>
        <w:spacing w:line="480" w:lineRule="auto"/>
        <w:rPr>
          <w:rFonts w:ascii="Arial" w:eastAsia="Arial" w:hAnsi="Arial" w:cs="Arial"/>
          <w:sz w:val="22"/>
          <w:szCs w:val="22"/>
        </w:rPr>
      </w:pPr>
      <w:r w:rsidRPr="00510684">
        <w:rPr>
          <w:rFonts w:ascii="Arial" w:eastAsia="Arial" w:hAnsi="Arial" w:cs="Arial"/>
          <w:sz w:val="22"/>
          <w:szCs w:val="22"/>
        </w:rPr>
        <w:t>Cover projected line-item overages</w:t>
      </w:r>
    </w:p>
    <w:p w14:paraId="06BD9E56" w14:textId="77777777" w:rsidR="00510684" w:rsidRPr="00510684" w:rsidRDefault="00510684" w:rsidP="00510684">
      <w:pPr>
        <w:numPr>
          <w:ilvl w:val="3"/>
          <w:numId w:val="1"/>
        </w:numPr>
        <w:spacing w:line="480" w:lineRule="auto"/>
        <w:rPr>
          <w:rFonts w:ascii="Arial" w:eastAsia="Arial" w:hAnsi="Arial" w:cs="Arial"/>
          <w:sz w:val="22"/>
          <w:szCs w:val="22"/>
        </w:rPr>
      </w:pPr>
      <w:r w:rsidRPr="00510684">
        <w:rPr>
          <w:rFonts w:ascii="Arial" w:eastAsia="Arial" w:hAnsi="Arial" w:cs="Arial"/>
          <w:sz w:val="22"/>
          <w:szCs w:val="22"/>
        </w:rPr>
        <w:t>Align the budget with anticipated year-end expenditures</w:t>
      </w:r>
    </w:p>
    <w:p w14:paraId="354AE675" w14:textId="7DF5B22B" w:rsidR="00510684" w:rsidRPr="00510684" w:rsidRDefault="00510684" w:rsidP="00510684">
      <w:pPr>
        <w:numPr>
          <w:ilvl w:val="3"/>
          <w:numId w:val="1"/>
        </w:numPr>
        <w:spacing w:line="480" w:lineRule="auto"/>
        <w:rPr>
          <w:rFonts w:ascii="Arial" w:eastAsia="Arial" w:hAnsi="Arial" w:cs="Arial"/>
          <w:sz w:val="22"/>
          <w:szCs w:val="22"/>
        </w:rPr>
      </w:pPr>
      <w:r w:rsidRPr="00510684">
        <w:rPr>
          <w:rFonts w:ascii="Arial" w:eastAsia="Arial" w:hAnsi="Arial" w:cs="Arial"/>
          <w:sz w:val="22"/>
          <w:szCs w:val="22"/>
        </w:rPr>
        <w:t>Maintain the overall SSA budget within available resources</w:t>
      </w:r>
    </w:p>
    <w:p w14:paraId="3D49716C" w14:textId="77777777" w:rsidR="00510684" w:rsidRDefault="00510684">
      <w:pPr>
        <w:numPr>
          <w:ilvl w:val="0"/>
          <w:numId w:val="1"/>
        </w:numPr>
        <w:spacing w:line="480" w:lineRule="auto"/>
        <w:rPr>
          <w:rFonts w:ascii="Arial" w:eastAsia="Arial" w:hAnsi="Arial" w:cs="Arial"/>
          <w:sz w:val="22"/>
          <w:szCs w:val="22"/>
        </w:rPr>
      </w:pPr>
      <w:r w:rsidRPr="00510684">
        <w:rPr>
          <w:rFonts w:ascii="Arial" w:eastAsia="Arial" w:hAnsi="Arial" w:cs="Arial"/>
          <w:sz w:val="22"/>
          <w:szCs w:val="22"/>
        </w:rPr>
        <w:t>Business Improvement District Update</w:t>
      </w:r>
    </w:p>
    <w:p w14:paraId="41BD5C04" w14:textId="187FEC7B" w:rsidR="00510684" w:rsidRDefault="00510684" w:rsidP="00510684">
      <w:pPr>
        <w:numPr>
          <w:ilvl w:val="0"/>
          <w:numId w:val="1"/>
        </w:numPr>
        <w:spacing w:line="480" w:lineRule="auto"/>
        <w:rPr>
          <w:rFonts w:ascii="Arial" w:eastAsia="Arial" w:hAnsi="Arial" w:cs="Arial"/>
          <w:sz w:val="22"/>
          <w:szCs w:val="22"/>
        </w:rPr>
      </w:pPr>
      <w:r w:rsidRPr="00510684">
        <w:rPr>
          <w:rFonts w:ascii="Arial" w:eastAsia="Arial" w:hAnsi="Arial" w:cs="Arial"/>
          <w:sz w:val="22"/>
          <w:szCs w:val="22"/>
        </w:rPr>
        <w:t>Wayfinding and Signage Project</w:t>
      </w:r>
      <w:r>
        <w:rPr>
          <w:rFonts w:ascii="Arial" w:eastAsia="Arial" w:hAnsi="Arial" w:cs="Arial"/>
          <w:sz w:val="22"/>
          <w:szCs w:val="22"/>
        </w:rPr>
        <w:t>s</w:t>
      </w:r>
    </w:p>
    <w:p w14:paraId="57F20C61" w14:textId="77777777" w:rsidR="00510684" w:rsidRDefault="00510684">
      <w:pPr>
        <w:numPr>
          <w:ilvl w:val="0"/>
          <w:numId w:val="1"/>
        </w:numPr>
        <w:spacing w:line="480" w:lineRule="auto"/>
        <w:rPr>
          <w:rFonts w:ascii="Arial" w:eastAsia="Arial" w:hAnsi="Arial" w:cs="Arial"/>
          <w:sz w:val="22"/>
          <w:szCs w:val="22"/>
        </w:rPr>
      </w:pPr>
      <w:r w:rsidRPr="00510684">
        <w:rPr>
          <w:rFonts w:ascii="Arial" w:eastAsia="Arial" w:hAnsi="Arial" w:cs="Arial"/>
          <w:sz w:val="22"/>
          <w:szCs w:val="22"/>
        </w:rPr>
        <w:t>Remaining 2026 SSA Priorities</w:t>
      </w:r>
    </w:p>
    <w:p w14:paraId="2F50869F" w14:textId="77777777" w:rsidR="00510684" w:rsidRPr="00510684" w:rsidRDefault="00510684" w:rsidP="00510684">
      <w:pPr>
        <w:numPr>
          <w:ilvl w:val="1"/>
          <w:numId w:val="1"/>
        </w:numPr>
        <w:spacing w:line="480" w:lineRule="auto"/>
        <w:rPr>
          <w:rFonts w:ascii="Arial" w:eastAsia="Arial" w:hAnsi="Arial" w:cs="Arial"/>
          <w:sz w:val="22"/>
          <w:szCs w:val="22"/>
        </w:rPr>
      </w:pPr>
      <w:r w:rsidRPr="00510684">
        <w:rPr>
          <w:rFonts w:ascii="Arial" w:eastAsia="Arial" w:hAnsi="Arial" w:cs="Arial"/>
          <w:sz w:val="22"/>
          <w:szCs w:val="22"/>
        </w:rPr>
        <w:lastRenderedPageBreak/>
        <w:t>Public art and placemaking</w:t>
      </w:r>
    </w:p>
    <w:p w14:paraId="3F496019" w14:textId="77777777" w:rsidR="00510684" w:rsidRPr="00510684" w:rsidRDefault="00510684" w:rsidP="00510684">
      <w:pPr>
        <w:numPr>
          <w:ilvl w:val="1"/>
          <w:numId w:val="1"/>
        </w:numPr>
        <w:spacing w:line="480" w:lineRule="auto"/>
        <w:rPr>
          <w:rFonts w:ascii="Arial" w:eastAsia="Arial" w:hAnsi="Arial" w:cs="Arial"/>
          <w:sz w:val="22"/>
          <w:szCs w:val="22"/>
        </w:rPr>
      </w:pPr>
      <w:r w:rsidRPr="00510684">
        <w:rPr>
          <w:rFonts w:ascii="Arial" w:eastAsia="Arial" w:hAnsi="Arial" w:cs="Arial"/>
          <w:sz w:val="22"/>
          <w:szCs w:val="22"/>
        </w:rPr>
        <w:t>District marketing</w:t>
      </w:r>
    </w:p>
    <w:p w14:paraId="7CF86CDB" w14:textId="77777777" w:rsidR="00510684" w:rsidRPr="00510684" w:rsidRDefault="00510684" w:rsidP="00510684">
      <w:pPr>
        <w:numPr>
          <w:ilvl w:val="1"/>
          <w:numId w:val="1"/>
        </w:numPr>
        <w:spacing w:line="480" w:lineRule="auto"/>
        <w:rPr>
          <w:rFonts w:ascii="Arial" w:eastAsia="Arial" w:hAnsi="Arial" w:cs="Arial"/>
          <w:sz w:val="22"/>
          <w:szCs w:val="22"/>
        </w:rPr>
      </w:pPr>
      <w:r w:rsidRPr="00510684">
        <w:rPr>
          <w:rFonts w:ascii="Arial" w:eastAsia="Arial" w:hAnsi="Arial" w:cs="Arial"/>
          <w:sz w:val="22"/>
          <w:szCs w:val="22"/>
        </w:rPr>
        <w:t>Public way maintenance</w:t>
      </w:r>
    </w:p>
    <w:p w14:paraId="6174FC3A" w14:textId="77777777" w:rsidR="00510684" w:rsidRPr="00510684" w:rsidRDefault="00510684" w:rsidP="00510684">
      <w:pPr>
        <w:numPr>
          <w:ilvl w:val="1"/>
          <w:numId w:val="1"/>
        </w:numPr>
        <w:spacing w:line="480" w:lineRule="auto"/>
        <w:rPr>
          <w:rFonts w:ascii="Arial" w:eastAsia="Arial" w:hAnsi="Arial" w:cs="Arial"/>
          <w:sz w:val="22"/>
          <w:szCs w:val="22"/>
        </w:rPr>
      </w:pPr>
      <w:r w:rsidRPr="00510684">
        <w:rPr>
          <w:rFonts w:ascii="Arial" w:eastAsia="Arial" w:hAnsi="Arial" w:cs="Arial"/>
          <w:sz w:val="22"/>
          <w:szCs w:val="22"/>
        </w:rPr>
        <w:t>Safety and security services</w:t>
      </w:r>
    </w:p>
    <w:p w14:paraId="5FFD21D9" w14:textId="77777777" w:rsidR="00510684" w:rsidRPr="00510684" w:rsidRDefault="00510684" w:rsidP="00510684">
      <w:pPr>
        <w:numPr>
          <w:ilvl w:val="1"/>
          <w:numId w:val="1"/>
        </w:numPr>
        <w:spacing w:line="480" w:lineRule="auto"/>
        <w:rPr>
          <w:rFonts w:ascii="Arial" w:eastAsia="Arial" w:hAnsi="Arial" w:cs="Arial"/>
          <w:sz w:val="22"/>
          <w:szCs w:val="22"/>
        </w:rPr>
      </w:pPr>
      <w:r w:rsidRPr="00510684">
        <w:rPr>
          <w:rFonts w:ascii="Arial" w:eastAsia="Arial" w:hAnsi="Arial" w:cs="Arial"/>
          <w:sz w:val="22"/>
          <w:szCs w:val="22"/>
        </w:rPr>
        <w:t>Economic and business development activities</w:t>
      </w:r>
    </w:p>
    <w:p w14:paraId="3D1A0035" w14:textId="0D086770" w:rsidR="00510684" w:rsidRDefault="00510684" w:rsidP="00510684">
      <w:pPr>
        <w:numPr>
          <w:ilvl w:val="1"/>
          <w:numId w:val="1"/>
        </w:numPr>
        <w:spacing w:line="480" w:lineRule="auto"/>
        <w:rPr>
          <w:rFonts w:ascii="Arial" w:eastAsia="Arial" w:hAnsi="Arial" w:cs="Arial"/>
          <w:sz w:val="22"/>
          <w:szCs w:val="22"/>
        </w:rPr>
      </w:pPr>
      <w:r w:rsidRPr="00510684">
        <w:rPr>
          <w:rFonts w:ascii="Arial" w:eastAsia="Arial" w:hAnsi="Arial" w:cs="Arial"/>
          <w:sz w:val="22"/>
          <w:szCs w:val="22"/>
        </w:rPr>
        <w:t>Identification of any additional projects or expenditures prior to year-end</w:t>
      </w:r>
    </w:p>
    <w:p w14:paraId="1E1623F7" w14:textId="37A88B3A" w:rsidR="00563415" w:rsidRDefault="00000000">
      <w:pPr>
        <w:numPr>
          <w:ilvl w:val="0"/>
          <w:numId w:val="1"/>
        </w:numPr>
        <w:spacing w:line="48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Public Comment</w:t>
      </w:r>
    </w:p>
    <w:p w14:paraId="526E86C8" w14:textId="77777777" w:rsidR="00563415" w:rsidRDefault="00000000">
      <w:pPr>
        <w:numPr>
          <w:ilvl w:val="0"/>
          <w:numId w:val="1"/>
        </w:numPr>
        <w:spacing w:line="48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Adjournment</w:t>
      </w:r>
    </w:p>
    <w:sectPr w:rsidR="00563415">
      <w:headerReference w:type="default" r:id="rId8"/>
      <w:footerReference w:type="default" r:id="rId9"/>
      <w:pgSz w:w="12240" w:h="15840"/>
      <w:pgMar w:top="0" w:right="1260" w:bottom="0" w:left="1260" w:header="1080" w:footer="10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D241F" w14:textId="77777777" w:rsidR="007E3C1A" w:rsidRDefault="007E3C1A">
      <w:r>
        <w:separator/>
      </w:r>
    </w:p>
  </w:endnote>
  <w:endnote w:type="continuationSeparator" w:id="0">
    <w:p w14:paraId="2A3D2C7E" w14:textId="77777777" w:rsidR="007E3C1A" w:rsidRDefault="007E3C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8BA15452-C4DF-4CC0-86F5-01CE410C2A5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309D3F07-63B1-474E-99D3-47FFED8A54B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968B3C7C-E8E8-43E3-8B41-750C649A531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AD582" w14:textId="77777777" w:rsidR="0056341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t xml:space="preserve">Page </w:t>
    </w: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>PAGE</w:instrText>
    </w:r>
    <w:r>
      <w:rPr>
        <w:b/>
        <w:bCs/>
        <w:color w:val="000000"/>
      </w:rPr>
      <w:fldChar w:fldCharType="separate"/>
    </w:r>
    <w:r w:rsidR="00112854">
      <w:rPr>
        <w:b/>
        <w:bCs/>
        <w:noProof/>
        <w:color w:val="000000"/>
      </w:rPr>
      <w:t>1</w:t>
    </w:r>
    <w:r>
      <w:rPr>
        <w:b/>
        <w:bCs/>
        <w:color w:val="000000"/>
      </w:rPr>
      <w:fldChar w:fldCharType="end"/>
    </w:r>
    <w:r>
      <w:rPr>
        <w:color w:val="000000"/>
      </w:rPr>
      <w:t xml:space="preserve"> of </w:t>
    </w: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>NUMPAGES</w:instrText>
    </w:r>
    <w:r>
      <w:rPr>
        <w:b/>
        <w:bCs/>
        <w:color w:val="000000"/>
      </w:rPr>
      <w:fldChar w:fldCharType="separate"/>
    </w:r>
    <w:r w:rsidR="00112854">
      <w:rPr>
        <w:b/>
        <w:bCs/>
        <w:noProof/>
        <w:color w:val="000000"/>
      </w:rPr>
      <w:t>2</w:t>
    </w:r>
    <w:r>
      <w:rPr>
        <w:b/>
        <w:bCs/>
        <w:color w:val="000000"/>
      </w:rPr>
      <w:fldChar w:fldCharType="end"/>
    </w:r>
  </w:p>
  <w:p w14:paraId="269DD2D7" w14:textId="77777777" w:rsidR="00563415" w:rsidRDefault="0056341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33DF2" w14:textId="77777777" w:rsidR="007E3C1A" w:rsidRDefault="007E3C1A">
      <w:r>
        <w:separator/>
      </w:r>
    </w:p>
  </w:footnote>
  <w:footnote w:type="continuationSeparator" w:id="0">
    <w:p w14:paraId="0611597B" w14:textId="77777777" w:rsidR="007E3C1A" w:rsidRDefault="007E3C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C8483" w14:textId="77777777" w:rsidR="0056341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0A40C9B0" wp14:editId="72862779">
          <wp:extent cx="4986932" cy="1393035"/>
          <wp:effectExtent l="0" t="0" r="0" b="0"/>
          <wp:docPr id="1" name="image1.jpg" descr="Tex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Text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86932" cy="13930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381C11"/>
    <w:multiLevelType w:val="multilevel"/>
    <w:tmpl w:val="431AA5C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396897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3415"/>
    <w:rsid w:val="00112854"/>
    <w:rsid w:val="001E095F"/>
    <w:rsid w:val="002E3792"/>
    <w:rsid w:val="003563FF"/>
    <w:rsid w:val="00505CF7"/>
    <w:rsid w:val="00510684"/>
    <w:rsid w:val="00563415"/>
    <w:rsid w:val="007E3C1A"/>
    <w:rsid w:val="0086421C"/>
    <w:rsid w:val="00984A8A"/>
    <w:rsid w:val="00CD2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831E33"/>
  <w15:docId w15:val="{D7AE97BD-A1C7-452A-92B2-7B30072B9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T8l8zq29AjRiW/J/YaQ8nRe4+w==">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146</Words>
  <Characters>835</Characters>
  <Application>Microsoft Office Word</Application>
  <DocSecurity>0</DocSecurity>
  <Lines>6</Lines>
  <Paragraphs>1</Paragraphs>
  <ScaleCrop>false</ScaleCrop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Austin Faison</dc:creator>
  <cp:lastModifiedBy>Austin Faison</cp:lastModifiedBy>
  <cp:revision>3</cp:revision>
  <dcterms:created xsi:type="dcterms:W3CDTF">2026-08-21T14:48:00Z</dcterms:created>
  <dcterms:modified xsi:type="dcterms:W3CDTF">2026-08-21T14:53:00Z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0x0101008E27FEB2956B8642ADD03489991FB2B3</vt:lpwstr>
  </property>
  <property fmtid="{D5CDD505-2E9C-101B-9397-08002B2CF9AE}" pid="3" name="MediaServiceImageTags">
    <vt:lpwstr>MediaServiceImageTags</vt:lpwstr>
  </property>
</Properties>
</file>